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CFD52" w14:textId="13AE860C" w:rsidR="00B60B7A" w:rsidRPr="00B60B7A" w:rsidRDefault="00B60B7A" w:rsidP="00B60B7A">
      <w:r w:rsidRPr="00B60B7A">
        <w:t>Dr.  Mohan Ganesan is a seasoned expert in statistical methodologies and their application in physical therapy, with over a decade of academic and professional experience. He holds a bachelor’s degree, a post-professional diploma in rehabilitation, and a master’s degree in physical therapy, followed by a PhD in Neurophysiology. He completed his post-doctoral fellowship at the University of Illinois, Chicago, funded by the National Multiple Sclerosis Society (NMSS). Dr. Ganesan holds active physical therapy licensure in multiple states, including California, Iowa, and Delaware.</w:t>
      </w:r>
    </w:p>
    <w:p w14:paraId="007841C0" w14:textId="29592479" w:rsidR="00B60B7A" w:rsidRPr="00B60B7A" w:rsidRDefault="00B60B7A" w:rsidP="00B60B7A">
      <w:r w:rsidRPr="00B60B7A">
        <w:t xml:space="preserve">Dr. Ganesan has authored and co-authored over 55 peer-reviewed manuscripts across diverse areas, including neurology, gait, balance, motor control, mental health, sports, interprofessional education, and rehabilitation. His contributions have earned him recognition, such as a Certificate of Excellence in Neuro-Physiotherapy (2011) and designation as an "Elite Reviewer" by the Archives of Physical Medicine and Rehabilitation (2016). He has also delivered educational presentations on professional development and teaching technology as an Endowment Chair at </w:t>
      </w:r>
      <w:proofErr w:type="spellStart"/>
      <w:r w:rsidRPr="00B60B7A">
        <w:t>Charusat</w:t>
      </w:r>
      <w:proofErr w:type="spellEnd"/>
      <w:r w:rsidRPr="00B60B7A">
        <w:t xml:space="preserve"> University in India. Dr. Ganesan has presented his research at various national and international conferences, including the Movement Disorders Society (MDS) Congress, the American Congress of Rehabilitation Medicine (ACRM), the American Physical Therapy Association (APTA) Combined Sections Meeting, and the World Confederation for Physical Therapy (WCPT) Congress.</w:t>
      </w:r>
    </w:p>
    <w:p w14:paraId="207F09F1" w14:textId="77777777" w:rsidR="00B60B7A" w:rsidRPr="00B60B7A" w:rsidRDefault="00B60B7A" w:rsidP="00B60B7A">
      <w:r w:rsidRPr="00B60B7A">
        <w:t xml:space="preserve">Currently, Dr. Ganesan serves as an Associate Professor at the University of St. Augustine in San Marcos, CA. He also chairs the University-wide Institutional Review Board (IRB) across multiple campuses in Texas, Florida, and California. Additionally, he is a research consultant for adaptive </w:t>
      </w:r>
      <w:proofErr w:type="spellStart"/>
      <w:r w:rsidRPr="00B60B7A">
        <w:t>parasurfing</w:t>
      </w:r>
      <w:proofErr w:type="spellEnd"/>
      <w:r w:rsidRPr="00B60B7A">
        <w:t xml:space="preserve"> studies and received an Excellence Award in 2023 for his scholarship. He offers CAPT-approved workshops on statistical methodologies, demonstrating his ongoing commitment to advancing research and education in the field.</w:t>
      </w:r>
    </w:p>
    <w:p w14:paraId="125DB2F8" w14:textId="77777777" w:rsidR="004B6CE3" w:rsidRDefault="004B6CE3"/>
    <w:sectPr w:rsidR="004B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BD"/>
    <w:rsid w:val="004B6CE3"/>
    <w:rsid w:val="00516DF4"/>
    <w:rsid w:val="00764CC1"/>
    <w:rsid w:val="00A749BD"/>
    <w:rsid w:val="00B60B7A"/>
    <w:rsid w:val="00E4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A2D5"/>
  <w15:chartTrackingRefBased/>
  <w15:docId w15:val="{4C1C0B27-B399-48AC-8CE5-3035A261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9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9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9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9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9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9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9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9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9BD"/>
    <w:rPr>
      <w:rFonts w:eastAsiaTheme="majorEastAsia" w:cstheme="majorBidi"/>
      <w:color w:val="272727" w:themeColor="text1" w:themeTint="D8"/>
    </w:rPr>
  </w:style>
  <w:style w:type="paragraph" w:styleId="Title">
    <w:name w:val="Title"/>
    <w:basedOn w:val="Normal"/>
    <w:next w:val="Normal"/>
    <w:link w:val="TitleChar"/>
    <w:uiPriority w:val="10"/>
    <w:qFormat/>
    <w:rsid w:val="00A74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9BD"/>
    <w:pPr>
      <w:spacing w:before="160"/>
      <w:jc w:val="center"/>
    </w:pPr>
    <w:rPr>
      <w:i/>
      <w:iCs/>
      <w:color w:val="404040" w:themeColor="text1" w:themeTint="BF"/>
    </w:rPr>
  </w:style>
  <w:style w:type="character" w:customStyle="1" w:styleId="QuoteChar">
    <w:name w:val="Quote Char"/>
    <w:basedOn w:val="DefaultParagraphFont"/>
    <w:link w:val="Quote"/>
    <w:uiPriority w:val="29"/>
    <w:rsid w:val="00A749BD"/>
    <w:rPr>
      <w:i/>
      <w:iCs/>
      <w:color w:val="404040" w:themeColor="text1" w:themeTint="BF"/>
    </w:rPr>
  </w:style>
  <w:style w:type="paragraph" w:styleId="ListParagraph">
    <w:name w:val="List Paragraph"/>
    <w:basedOn w:val="Normal"/>
    <w:uiPriority w:val="34"/>
    <w:qFormat/>
    <w:rsid w:val="00A749BD"/>
    <w:pPr>
      <w:ind w:left="720"/>
      <w:contextualSpacing/>
    </w:pPr>
  </w:style>
  <w:style w:type="character" w:styleId="IntenseEmphasis">
    <w:name w:val="Intense Emphasis"/>
    <w:basedOn w:val="DefaultParagraphFont"/>
    <w:uiPriority w:val="21"/>
    <w:qFormat/>
    <w:rsid w:val="00A749BD"/>
    <w:rPr>
      <w:i/>
      <w:iCs/>
      <w:color w:val="0F4761" w:themeColor="accent1" w:themeShade="BF"/>
    </w:rPr>
  </w:style>
  <w:style w:type="paragraph" w:styleId="IntenseQuote">
    <w:name w:val="Intense Quote"/>
    <w:basedOn w:val="Normal"/>
    <w:next w:val="Normal"/>
    <w:link w:val="IntenseQuoteChar"/>
    <w:uiPriority w:val="30"/>
    <w:qFormat/>
    <w:rsid w:val="00A74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9BD"/>
    <w:rPr>
      <w:i/>
      <w:iCs/>
      <w:color w:val="0F4761" w:themeColor="accent1" w:themeShade="BF"/>
    </w:rPr>
  </w:style>
  <w:style w:type="character" w:styleId="IntenseReference">
    <w:name w:val="Intense Reference"/>
    <w:basedOn w:val="DefaultParagraphFont"/>
    <w:uiPriority w:val="32"/>
    <w:qFormat/>
    <w:rsid w:val="00A749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52272">
      <w:bodyDiv w:val="1"/>
      <w:marLeft w:val="0"/>
      <w:marRight w:val="0"/>
      <w:marTop w:val="0"/>
      <w:marBottom w:val="0"/>
      <w:divBdr>
        <w:top w:val="none" w:sz="0" w:space="0" w:color="auto"/>
        <w:left w:val="none" w:sz="0" w:space="0" w:color="auto"/>
        <w:bottom w:val="none" w:sz="0" w:space="0" w:color="auto"/>
        <w:right w:val="none" w:sz="0" w:space="0" w:color="auto"/>
      </w:divBdr>
    </w:div>
    <w:div w:id="18139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2</cp:revision>
  <dcterms:created xsi:type="dcterms:W3CDTF">2024-08-25T04:56:00Z</dcterms:created>
  <dcterms:modified xsi:type="dcterms:W3CDTF">2024-08-25T04:56:00Z</dcterms:modified>
</cp:coreProperties>
</file>